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E93ED" w14:textId="77777777" w:rsidR="00D82E20" w:rsidRDefault="00D82E20" w:rsidP="006B6BE9">
      <w:pPr>
        <w:jc w:val="center"/>
        <w:rPr>
          <w:b/>
          <w:bCs/>
          <w:sz w:val="52"/>
          <w:szCs w:val="52"/>
          <w:highlight w:val="lightGray"/>
        </w:rPr>
      </w:pPr>
    </w:p>
    <w:p w14:paraId="5F722ED0" w14:textId="3D8A967D" w:rsidR="00E32DD7" w:rsidRPr="00DE681B" w:rsidRDefault="00E32DD7" w:rsidP="006B6BE9">
      <w:pPr>
        <w:jc w:val="center"/>
        <w:rPr>
          <w:b/>
          <w:bCs/>
          <w:sz w:val="52"/>
          <w:szCs w:val="52"/>
        </w:rPr>
      </w:pPr>
      <w:r w:rsidRPr="00DE681B">
        <w:rPr>
          <w:b/>
          <w:bCs/>
          <w:sz w:val="52"/>
          <w:szCs w:val="52"/>
          <w:highlight w:val="lightGray"/>
        </w:rPr>
        <w:t>Ingredient</w:t>
      </w:r>
      <w:r w:rsidRPr="00D96F1C">
        <w:rPr>
          <w:b/>
          <w:bCs/>
          <w:sz w:val="52"/>
          <w:szCs w:val="52"/>
          <w:highlight w:val="lightGray"/>
        </w:rPr>
        <w:t xml:space="preserve"> </w:t>
      </w:r>
      <w:r w:rsidR="00D96F1C" w:rsidRPr="00D96F1C">
        <w:rPr>
          <w:b/>
          <w:bCs/>
          <w:sz w:val="52"/>
          <w:szCs w:val="52"/>
          <w:highlight w:val="lightGray"/>
        </w:rPr>
        <w:t>Specification</w:t>
      </w:r>
    </w:p>
    <w:p w14:paraId="445DD438" w14:textId="77777777" w:rsidR="00E32DD7" w:rsidRDefault="00E32DD7" w:rsidP="00E32DD7">
      <w:pPr>
        <w:rPr>
          <w:b/>
          <w:color w:val="FF0000"/>
        </w:rPr>
      </w:pPr>
    </w:p>
    <w:p w14:paraId="5EA352BE" w14:textId="77777777" w:rsidR="00E32DD7" w:rsidRDefault="00E32DD7" w:rsidP="00E32DD7">
      <w:pPr>
        <w:jc w:val="center"/>
        <w:rPr>
          <w:b/>
          <w:color w:val="FF0000"/>
        </w:rPr>
      </w:pPr>
    </w:p>
    <w:p w14:paraId="3AAA1A2A" w14:textId="77777777" w:rsidR="00E32DD7" w:rsidRDefault="00E32DD7" w:rsidP="00E32DD7">
      <w:pPr>
        <w:rPr>
          <w:b/>
          <w:color w:val="FF0000"/>
        </w:rPr>
      </w:pPr>
    </w:p>
    <w:p w14:paraId="41F5BFB5" w14:textId="77777777" w:rsidR="004C7714" w:rsidRDefault="004C7714" w:rsidP="00E32DD7">
      <w:pPr>
        <w:rPr>
          <w:b/>
          <w:color w:val="FF0000"/>
        </w:rPr>
      </w:pPr>
    </w:p>
    <w:p w14:paraId="0EA14D45" w14:textId="4B492B52" w:rsidR="006B6BE9" w:rsidRDefault="006B6BE9" w:rsidP="00E32DD7">
      <w:pPr>
        <w:rPr>
          <w:b/>
          <w:highlight w:val="lightGray"/>
          <w:u w:val="single"/>
        </w:rPr>
      </w:pPr>
      <w:r>
        <w:rPr>
          <w:b/>
          <w:highlight w:val="lightGray"/>
          <w:u w:val="single"/>
        </w:rPr>
        <w:t>Item Number:</w:t>
      </w:r>
      <w:r w:rsidRPr="00A649B2">
        <w:rPr>
          <w:b/>
        </w:rPr>
        <w:t xml:space="preserve"> </w:t>
      </w:r>
      <w:r w:rsidR="00657FD3">
        <w:rPr>
          <w:b/>
        </w:rPr>
        <w:t>STB1074</w:t>
      </w:r>
    </w:p>
    <w:p w14:paraId="616F94B4" w14:textId="77777777" w:rsidR="006B6BE9" w:rsidRDefault="006B6BE9" w:rsidP="00E32DD7">
      <w:pPr>
        <w:rPr>
          <w:b/>
          <w:highlight w:val="lightGray"/>
          <w:u w:val="single"/>
        </w:rPr>
      </w:pPr>
    </w:p>
    <w:p w14:paraId="44AB9FF7" w14:textId="77777777" w:rsidR="00DA1E6C" w:rsidRDefault="00DE681B" w:rsidP="00DA1E6C">
      <w:pPr>
        <w:rPr>
          <w:b/>
        </w:rPr>
      </w:pPr>
      <w:r w:rsidRPr="006B6BE9">
        <w:rPr>
          <w:b/>
          <w:highlight w:val="lightGray"/>
          <w:u w:val="single"/>
        </w:rPr>
        <w:t>Product Description:</w:t>
      </w:r>
      <w:r>
        <w:rPr>
          <w:b/>
        </w:rPr>
        <w:t xml:space="preserve"> </w:t>
      </w:r>
      <w:r w:rsidR="006B6BE9">
        <w:rPr>
          <w:b/>
        </w:rPr>
        <w:t xml:space="preserve"> </w:t>
      </w:r>
      <w:r w:rsidR="00DA1E6C">
        <w:rPr>
          <w:b/>
        </w:rPr>
        <w:t xml:space="preserve">Assorted Fruit Slices –Individually Wrapped </w:t>
      </w:r>
    </w:p>
    <w:p w14:paraId="07248DFE" w14:textId="4F12D7FC" w:rsidR="00DA1E6C" w:rsidRPr="00B501B2" w:rsidRDefault="00DA1E6C" w:rsidP="0037455E">
      <w:pPr>
        <w:ind w:left="2160"/>
        <w:rPr>
          <w:i/>
          <w:color w:val="FF0000"/>
        </w:rPr>
      </w:pPr>
      <w:r w:rsidRPr="00B501B2">
        <w:rPr>
          <w:i/>
        </w:rPr>
        <w:t>(Naturally and Artificially Flavored Red Raspberry, Orange, Lemon,</w:t>
      </w:r>
      <w:r w:rsidR="0037455E">
        <w:rPr>
          <w:i/>
        </w:rPr>
        <w:t xml:space="preserve"> </w:t>
      </w:r>
      <w:r w:rsidRPr="00B501B2">
        <w:rPr>
          <w:i/>
        </w:rPr>
        <w:t xml:space="preserve">Lime, </w:t>
      </w:r>
      <w:r>
        <w:rPr>
          <w:i/>
        </w:rPr>
        <w:t xml:space="preserve">and </w:t>
      </w:r>
      <w:r w:rsidRPr="00B501B2">
        <w:rPr>
          <w:i/>
        </w:rPr>
        <w:t>Watermelon</w:t>
      </w:r>
      <w:r>
        <w:rPr>
          <w:i/>
        </w:rPr>
        <w:t xml:space="preserve"> Soft and Chewy Candies</w:t>
      </w:r>
      <w:r w:rsidRPr="00B501B2">
        <w:rPr>
          <w:i/>
        </w:rPr>
        <w:t>)</w:t>
      </w:r>
    </w:p>
    <w:p w14:paraId="6E186D4D" w14:textId="77777777" w:rsidR="00E32DD7" w:rsidRPr="00C41EA5" w:rsidRDefault="00E32DD7" w:rsidP="00E32DD7">
      <w:pPr>
        <w:rPr>
          <w:b/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A2612B1" w14:textId="77777777" w:rsidR="00E32DD7" w:rsidRPr="006B6BE9" w:rsidRDefault="00E32DD7" w:rsidP="00E32DD7">
      <w:pPr>
        <w:rPr>
          <w:u w:val="single"/>
        </w:rPr>
      </w:pPr>
      <w:r w:rsidRPr="006B6BE9">
        <w:rPr>
          <w:b/>
          <w:highlight w:val="lightGray"/>
          <w:u w:val="single"/>
        </w:rPr>
        <w:t>INGREDIENT STATEMENT:</w:t>
      </w:r>
      <w:r w:rsidRPr="006B6BE9">
        <w:rPr>
          <w:b/>
          <w:u w:val="single"/>
        </w:rPr>
        <w:t xml:space="preserve"> </w:t>
      </w:r>
    </w:p>
    <w:p w14:paraId="76CC938C" w14:textId="3554A415" w:rsidR="005701A6" w:rsidRPr="000A4113" w:rsidRDefault="00E32DD7" w:rsidP="005701A6">
      <w:pPr>
        <w:jc w:val="both"/>
      </w:pPr>
      <w:r w:rsidRPr="004B5292">
        <w:rPr>
          <w:b/>
          <w:bCs/>
        </w:rPr>
        <w:t xml:space="preserve">Ingredients: </w:t>
      </w:r>
      <w:bookmarkStart w:id="0" w:name="OLE_LINK2"/>
      <w:r w:rsidR="00C940E6">
        <w:t>Sugar, Corn Syrup, Water, Agar, Citric Acid, Natural and Artificial Flavors, Titanium Dioxide (Color), Yellow 5, Blue 1, Red 40, Yellow 6, Soy Lecithin (Processing Aid).</w:t>
      </w:r>
    </w:p>
    <w:p w14:paraId="00D14423" w14:textId="4009C16E" w:rsidR="00E32DD7" w:rsidRDefault="0037455E" w:rsidP="00E32DD7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bookmarkEnd w:id="0"/>
    <w:p w14:paraId="2C5816B0" w14:textId="71DB0313" w:rsidR="006B6BE9" w:rsidRDefault="006B6BE9" w:rsidP="00E32DD7">
      <w:pPr>
        <w:rPr>
          <w:b/>
          <w:bCs/>
          <w:u w:val="single"/>
        </w:rPr>
      </w:pPr>
      <w:r w:rsidRPr="006B6BE9">
        <w:rPr>
          <w:b/>
          <w:bCs/>
          <w:highlight w:val="lightGray"/>
          <w:u w:val="single"/>
        </w:rPr>
        <w:t>Allergen Warning</w:t>
      </w:r>
      <w:r w:rsidR="009D1F86">
        <w:rPr>
          <w:b/>
          <w:bCs/>
          <w:u w:val="single"/>
        </w:rPr>
        <w:t xml:space="preserve">: </w:t>
      </w:r>
    </w:p>
    <w:p w14:paraId="252FB058" w14:textId="4EBB2AB3" w:rsidR="00E757A0" w:rsidRDefault="00370EE8" w:rsidP="00E32DD7">
      <w:pPr>
        <w:rPr>
          <w:b/>
          <w:bCs/>
          <w:u w:val="single"/>
        </w:rPr>
      </w:pPr>
      <w:r>
        <w:rPr>
          <w:b/>
          <w:bCs/>
          <w:u w:val="single"/>
        </w:rPr>
        <w:t>Contains</w:t>
      </w:r>
      <w:r w:rsidRPr="005701A6">
        <w:rPr>
          <w:b/>
          <w:bCs/>
        </w:rPr>
        <w:t>:</w:t>
      </w:r>
      <w:r w:rsidR="005701A6" w:rsidRPr="005701A6">
        <w:rPr>
          <w:b/>
          <w:bCs/>
        </w:rPr>
        <w:t xml:space="preserve"> Soy</w:t>
      </w:r>
    </w:p>
    <w:p w14:paraId="197852DC" w14:textId="77777777" w:rsidR="00F541DE" w:rsidRPr="006B6BE9" w:rsidRDefault="00F541DE" w:rsidP="00BF5D06">
      <w:pPr>
        <w:ind w:firstLine="720"/>
        <w:rPr>
          <w:b/>
          <w:bCs/>
          <w:u w:val="single"/>
        </w:rPr>
      </w:pPr>
    </w:p>
    <w:p w14:paraId="69564E00" w14:textId="7F8AFBC9" w:rsidR="00B715B1" w:rsidRDefault="00370EE8" w:rsidP="00B715B1">
      <w:r w:rsidRPr="009D1F86">
        <w:rPr>
          <w:b/>
          <w:bCs/>
          <w:highlight w:val="lightGray"/>
          <w:u w:val="single"/>
        </w:rPr>
        <w:t>Facility</w:t>
      </w:r>
      <w:r w:rsidR="00523A48" w:rsidRPr="009D1F86">
        <w:rPr>
          <w:b/>
          <w:bCs/>
          <w:highlight w:val="lightGray"/>
          <w:u w:val="single"/>
        </w:rPr>
        <w:t xml:space="preserve"> </w:t>
      </w:r>
      <w:r w:rsidR="009D1F86" w:rsidRPr="009D1F86">
        <w:rPr>
          <w:b/>
          <w:bCs/>
          <w:highlight w:val="lightGray"/>
          <w:u w:val="single"/>
        </w:rPr>
        <w:t>Allergens</w:t>
      </w:r>
      <w:r w:rsidR="009D1F86">
        <w:rPr>
          <w:b/>
          <w:bCs/>
          <w:highlight w:val="lightGray"/>
          <w:u w:val="single"/>
        </w:rPr>
        <w:t xml:space="preserve"> (not for labeling p</w:t>
      </w:r>
      <w:r w:rsidR="00E21872">
        <w:rPr>
          <w:b/>
          <w:bCs/>
          <w:highlight w:val="lightGray"/>
          <w:u w:val="single"/>
        </w:rPr>
        <w:t>urposes)</w:t>
      </w:r>
      <w:r w:rsidR="009D1F86" w:rsidRPr="009D1F86">
        <w:rPr>
          <w:b/>
          <w:bCs/>
          <w:highlight w:val="lightGray"/>
          <w:u w:val="single"/>
        </w:rPr>
        <w:t>:</w:t>
      </w:r>
      <w:r w:rsidR="00E757A0">
        <w:rPr>
          <w:b/>
          <w:bCs/>
        </w:rPr>
        <w:t xml:space="preserve"> </w:t>
      </w:r>
      <w:r w:rsidR="009D1F86">
        <w:rPr>
          <w:b/>
          <w:bCs/>
        </w:rPr>
        <w:t xml:space="preserve">Made in a facility that processes Eggs, Milk, Peanuts, Sesame, Soy, Tree Nuts, Wheat. </w:t>
      </w:r>
    </w:p>
    <w:p w14:paraId="76D15C75" w14:textId="2EFB553B" w:rsidR="00E32DD7" w:rsidRDefault="00E32DD7" w:rsidP="00E32DD7">
      <w:pPr>
        <w:rPr>
          <w:b/>
          <w:color w:val="FF0000"/>
        </w:rPr>
      </w:pPr>
    </w:p>
    <w:p w14:paraId="58D4F528" w14:textId="1A91A486" w:rsidR="00E32DD7" w:rsidRPr="006B6BE9" w:rsidRDefault="006B6BE9" w:rsidP="00E32DD7">
      <w:pPr>
        <w:rPr>
          <w:b/>
        </w:rPr>
      </w:pPr>
      <w:r w:rsidRPr="006B6BE9">
        <w:rPr>
          <w:b/>
          <w:highlight w:val="lightGray"/>
        </w:rPr>
        <w:t>Gelatin Source</w:t>
      </w:r>
      <w:r>
        <w:rPr>
          <w:b/>
          <w:highlight w:val="lightGray"/>
        </w:rPr>
        <w:t xml:space="preserve"> (if applicable</w:t>
      </w:r>
      <w:r w:rsidR="00D82E20">
        <w:rPr>
          <w:b/>
          <w:highlight w:val="lightGray"/>
        </w:rPr>
        <w:t>)</w:t>
      </w:r>
      <w:r w:rsidRPr="006B6BE9">
        <w:rPr>
          <w:b/>
          <w:highlight w:val="lightGray"/>
        </w:rPr>
        <w:t>:</w:t>
      </w:r>
      <w:r w:rsidRPr="006B6BE9">
        <w:rPr>
          <w:b/>
        </w:rPr>
        <w:t xml:space="preserve"> </w:t>
      </w:r>
      <w:r w:rsidR="00F706AF">
        <w:rPr>
          <w:b/>
        </w:rPr>
        <w:t>N/A</w:t>
      </w:r>
    </w:p>
    <w:p w14:paraId="686C6EDF" w14:textId="77777777" w:rsidR="00EF54D8" w:rsidRDefault="00EF54D8" w:rsidP="00E32DD7">
      <w:pPr>
        <w:rPr>
          <w:b/>
          <w:highlight w:val="lightGray"/>
        </w:rPr>
      </w:pPr>
    </w:p>
    <w:p w14:paraId="760D879F" w14:textId="0ED59F8F" w:rsidR="00EF54D8" w:rsidRDefault="00E32DD7" w:rsidP="00E32DD7">
      <w:pPr>
        <w:rPr>
          <w:b/>
        </w:rPr>
      </w:pPr>
      <w:r w:rsidRPr="00D82E20">
        <w:rPr>
          <w:b/>
          <w:highlight w:val="lightGray"/>
        </w:rPr>
        <w:t>Kosher Status:</w:t>
      </w:r>
      <w:r w:rsidRPr="00D82E20">
        <w:rPr>
          <w:b/>
        </w:rPr>
        <w:t xml:space="preserve"> </w:t>
      </w:r>
      <w:r w:rsidR="00790240">
        <w:rPr>
          <w:b/>
        </w:rPr>
        <w:t>Triangle K</w:t>
      </w:r>
    </w:p>
    <w:p w14:paraId="54BD2235" w14:textId="77777777" w:rsidR="00287FA1" w:rsidRDefault="00287FA1" w:rsidP="00E32DD7">
      <w:pPr>
        <w:rPr>
          <w:b/>
          <w:highlight w:val="lightGray"/>
        </w:rPr>
      </w:pPr>
    </w:p>
    <w:p w14:paraId="68D645F5" w14:textId="2E788452" w:rsidR="00E32DD7" w:rsidRDefault="00E32DD7" w:rsidP="00E32DD7">
      <w:r w:rsidRPr="00D82E20">
        <w:rPr>
          <w:b/>
          <w:highlight w:val="lightGray"/>
        </w:rPr>
        <w:t>Shelf Life:</w:t>
      </w:r>
      <w:r w:rsidRPr="00D82E20">
        <w:rPr>
          <w:b/>
        </w:rPr>
        <w:t xml:space="preserve">  </w:t>
      </w:r>
      <w:r w:rsidR="00790240">
        <w:rPr>
          <w:b/>
        </w:rPr>
        <w:t>12 Months</w:t>
      </w:r>
    </w:p>
    <w:p w14:paraId="55063D49" w14:textId="77777777" w:rsidR="00EF54D8" w:rsidRDefault="00EF54D8" w:rsidP="00D82E20">
      <w:pPr>
        <w:rPr>
          <w:b/>
          <w:highlight w:val="lightGray"/>
        </w:rPr>
      </w:pPr>
    </w:p>
    <w:p w14:paraId="3F0F95DD" w14:textId="7A2F3A23" w:rsidR="00E32DD7" w:rsidRDefault="00D82E20" w:rsidP="00D82E20">
      <w:pPr>
        <w:rPr>
          <w:b/>
        </w:rPr>
      </w:pPr>
      <w:r w:rsidRPr="00D82E20">
        <w:rPr>
          <w:b/>
          <w:highlight w:val="lightGray"/>
        </w:rPr>
        <w:t>Product Country of Origin (COO):</w:t>
      </w:r>
      <w:r>
        <w:rPr>
          <w:b/>
        </w:rPr>
        <w:t xml:space="preserve"> </w:t>
      </w:r>
      <w:r w:rsidR="00283045">
        <w:rPr>
          <w:b/>
        </w:rPr>
        <w:t>Made in the USA with domestic and imported ingredients.</w:t>
      </w:r>
    </w:p>
    <w:p w14:paraId="23D0C53B" w14:textId="77777777" w:rsidR="00D43820" w:rsidRPr="00D82E20" w:rsidRDefault="00D43820" w:rsidP="00D82E20">
      <w:pPr>
        <w:rPr>
          <w:b/>
          <w:color w:val="FF0000"/>
        </w:rPr>
      </w:pPr>
    </w:p>
    <w:p w14:paraId="13DEB2A6" w14:textId="0B2D3FA2" w:rsidR="00D82E20" w:rsidRDefault="00D82E20" w:rsidP="00D82E20">
      <w:pPr>
        <w:rPr>
          <w:b/>
        </w:rPr>
      </w:pPr>
      <w:r w:rsidRPr="00D82E20">
        <w:rPr>
          <w:b/>
          <w:highlight w:val="lightGray"/>
        </w:rPr>
        <w:t>BE Status:</w:t>
      </w:r>
      <w:r>
        <w:rPr>
          <w:b/>
        </w:rPr>
        <w:t xml:space="preserve"> </w:t>
      </w:r>
      <w:r w:rsidR="00283045">
        <w:rPr>
          <w:b/>
        </w:rPr>
        <w:t>Contains bioengineered food ingredients</w:t>
      </w:r>
    </w:p>
    <w:p w14:paraId="71978995" w14:textId="77777777" w:rsidR="009E5CDA" w:rsidRDefault="009E5CDA" w:rsidP="00BD0B68">
      <w:pPr>
        <w:rPr>
          <w:b/>
          <w:bCs/>
          <w:highlight w:val="lightGray"/>
        </w:rPr>
      </w:pPr>
    </w:p>
    <w:p w14:paraId="72E18889" w14:textId="1915BA44" w:rsidR="00BD0B68" w:rsidRPr="00283045" w:rsidRDefault="00D82E20" w:rsidP="00BD0B68">
      <w:pPr>
        <w:rPr>
          <w:b/>
          <w:bCs/>
        </w:rPr>
      </w:pPr>
      <w:r w:rsidRPr="00D82E20">
        <w:rPr>
          <w:b/>
          <w:bCs/>
          <w:highlight w:val="lightGray"/>
        </w:rPr>
        <w:t>Fill Type:</w:t>
      </w:r>
      <w:r w:rsidRPr="00D82E20">
        <w:rPr>
          <w:b/>
          <w:bCs/>
        </w:rPr>
        <w:t xml:space="preserve"> </w:t>
      </w:r>
      <w:r w:rsidR="00BD0B68" w:rsidRPr="00283045">
        <w:rPr>
          <w:b/>
          <w:bCs/>
        </w:rPr>
        <w:t xml:space="preserve">Manufactured </w:t>
      </w:r>
    </w:p>
    <w:p w14:paraId="53F511DB" w14:textId="77777777" w:rsidR="00E32DD7" w:rsidRDefault="00E32DD7" w:rsidP="00E32DD7">
      <w:pPr>
        <w:rPr>
          <w:b/>
        </w:rPr>
      </w:pPr>
    </w:p>
    <w:p w14:paraId="7BBADED7" w14:textId="77777777" w:rsidR="00E32DD7" w:rsidRDefault="00E32DD7" w:rsidP="00E32DD7">
      <w:pPr>
        <w:rPr>
          <w:b/>
        </w:rPr>
      </w:pPr>
    </w:p>
    <w:p w14:paraId="4B03C79B" w14:textId="59A81DC7" w:rsidR="00E32DD7" w:rsidRDefault="00E32DD7" w:rsidP="00E32DD7">
      <w:pPr>
        <w:rPr>
          <w:b/>
        </w:rPr>
      </w:pPr>
      <w:r w:rsidRPr="00D82E20">
        <w:rPr>
          <w:b/>
          <w:highlight w:val="lightGray"/>
        </w:rPr>
        <w:t>Intended Use</w:t>
      </w:r>
      <w:r w:rsidRPr="00CC27FC">
        <w:rPr>
          <w:b/>
          <w:highlight w:val="lightGray"/>
        </w:rPr>
        <w:t>:</w:t>
      </w:r>
      <w:r w:rsidRPr="00956BB7">
        <w:rPr>
          <w:b/>
        </w:rPr>
        <w:t xml:space="preserve"> </w:t>
      </w:r>
      <w:r w:rsidRPr="00283045">
        <w:rPr>
          <w:b/>
        </w:rPr>
        <w:t xml:space="preserve">RTE </w:t>
      </w:r>
      <w:r w:rsidR="00283045" w:rsidRPr="00283045">
        <w:rPr>
          <w:b/>
        </w:rPr>
        <w:t>Bulk Food</w:t>
      </w:r>
      <w:r w:rsidR="00283045">
        <w:rPr>
          <w:b/>
        </w:rPr>
        <w:t xml:space="preserve"> – not labeled for retail</w:t>
      </w:r>
      <w:r>
        <w:rPr>
          <w:b/>
        </w:rPr>
        <w:t xml:space="preserve"> </w:t>
      </w:r>
    </w:p>
    <w:p w14:paraId="2655E0ED" w14:textId="77777777" w:rsidR="0042278F" w:rsidRDefault="0042278F" w:rsidP="0042278F">
      <w:pPr>
        <w:rPr>
          <w:b/>
          <w:bCs/>
          <w:u w:val="single"/>
        </w:rPr>
      </w:pPr>
      <w:r>
        <w:rPr>
          <w:b/>
          <w:bCs/>
          <w:highlight w:val="lightGray"/>
          <w:u w:val="single"/>
        </w:rPr>
        <w:t>Shipping and Storage</w:t>
      </w:r>
      <w:r>
        <w:rPr>
          <w:b/>
          <w:bCs/>
          <w:u w:val="single"/>
        </w:rPr>
        <w:t xml:space="preserve"> </w:t>
      </w:r>
    </w:p>
    <w:p w14:paraId="47A29FBE" w14:textId="77777777" w:rsidR="0042278F" w:rsidRDefault="0042278F" w:rsidP="0042278F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Shipping: Temp Controlled (55F to 65F)</w:t>
      </w:r>
    </w:p>
    <w:p w14:paraId="75705DEB" w14:textId="1A190B3F" w:rsidR="006B6BE9" w:rsidRPr="0042278F" w:rsidRDefault="0042278F" w:rsidP="00F62092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Storage: Temp Controlled (55F to 78F) </w:t>
      </w:r>
    </w:p>
    <w:sectPr w:rsidR="006B6BE9" w:rsidRPr="0042278F" w:rsidSect="004F347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046F" w14:textId="77777777" w:rsidR="007A0F4A" w:rsidRDefault="007A0F4A" w:rsidP="00DE681B">
      <w:r>
        <w:separator/>
      </w:r>
    </w:p>
  </w:endnote>
  <w:endnote w:type="continuationSeparator" w:id="0">
    <w:p w14:paraId="59D3A808" w14:textId="77777777" w:rsidR="007A0F4A" w:rsidRDefault="007A0F4A" w:rsidP="00DE681B">
      <w:r>
        <w:continuationSeparator/>
      </w:r>
    </w:p>
  </w:endnote>
  <w:endnote w:type="continuationNotice" w:id="1">
    <w:p w14:paraId="27BB6FA1" w14:textId="77777777" w:rsidR="007A0F4A" w:rsidRDefault="007A0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EC7E7" w14:textId="46BF6B97" w:rsidR="00D82E20" w:rsidRPr="00112466" w:rsidRDefault="00736270" w:rsidP="00D82E20">
    <w:pPr>
      <w:rPr>
        <w:b/>
        <w:bCs/>
        <w:sz w:val="16"/>
        <w:szCs w:val="16"/>
      </w:rPr>
    </w:pPr>
    <w:r w:rsidRPr="00112466">
      <w:rPr>
        <w:b/>
        <w:bCs/>
        <w:sz w:val="16"/>
        <w:szCs w:val="16"/>
        <w:highlight w:val="lightGray"/>
      </w:rPr>
      <w:t>Created</w:t>
    </w:r>
    <w:r w:rsidR="00D82E20" w:rsidRPr="00112466">
      <w:rPr>
        <w:b/>
        <w:bCs/>
        <w:sz w:val="16"/>
        <w:szCs w:val="16"/>
        <w:highlight w:val="lightGray"/>
      </w:rPr>
      <w:t xml:space="preserve"> By:</w:t>
    </w:r>
    <w:r w:rsidR="00796BBC" w:rsidRPr="00112466">
      <w:rPr>
        <w:b/>
        <w:bCs/>
        <w:sz w:val="16"/>
        <w:szCs w:val="16"/>
        <w:highlight w:val="lightGray"/>
      </w:rPr>
      <w:t xml:space="preserve">  </w:t>
    </w:r>
    <w:r w:rsidR="00283045" w:rsidRPr="00112466">
      <w:rPr>
        <w:b/>
        <w:bCs/>
        <w:sz w:val="16"/>
        <w:szCs w:val="16"/>
      </w:rPr>
      <w:t>Karen Grossman</w:t>
    </w:r>
  </w:p>
  <w:p w14:paraId="6B27B99D" w14:textId="05579714" w:rsidR="00D82E20" w:rsidRPr="00112466" w:rsidRDefault="00D82E20" w:rsidP="00D82E20">
    <w:pPr>
      <w:rPr>
        <w:b/>
        <w:bCs/>
        <w:sz w:val="16"/>
        <w:szCs w:val="16"/>
      </w:rPr>
    </w:pPr>
    <w:r w:rsidRPr="00112466">
      <w:rPr>
        <w:b/>
        <w:bCs/>
        <w:sz w:val="16"/>
        <w:szCs w:val="16"/>
        <w:highlight w:val="lightGray"/>
      </w:rPr>
      <w:t>Date:</w:t>
    </w:r>
    <w:r w:rsidR="00796BBC" w:rsidRPr="00112466">
      <w:rPr>
        <w:b/>
        <w:bCs/>
        <w:sz w:val="16"/>
        <w:szCs w:val="16"/>
        <w:highlight w:val="lightGray"/>
      </w:rPr>
      <w:t xml:space="preserve">  </w:t>
    </w:r>
    <w:r w:rsidR="001715B2" w:rsidRPr="00112466">
      <w:rPr>
        <w:b/>
        <w:bCs/>
        <w:sz w:val="16"/>
        <w:szCs w:val="16"/>
      </w:rPr>
      <w:t xml:space="preserve">8-14-23  </w:t>
    </w:r>
  </w:p>
  <w:p w14:paraId="42C431BF" w14:textId="2069C970" w:rsidR="00D82E20" w:rsidRPr="00112466" w:rsidRDefault="00D82E20" w:rsidP="00D82E20">
    <w:pPr>
      <w:rPr>
        <w:b/>
        <w:bCs/>
        <w:sz w:val="16"/>
        <w:szCs w:val="16"/>
      </w:rPr>
    </w:pPr>
    <w:r w:rsidRPr="00112466">
      <w:rPr>
        <w:b/>
        <w:bCs/>
        <w:sz w:val="16"/>
        <w:szCs w:val="16"/>
        <w:highlight w:val="lightGray"/>
      </w:rPr>
      <w:t xml:space="preserve">Revisions: </w:t>
    </w:r>
    <w:r w:rsidR="007963C3" w:rsidRPr="00112466">
      <w:rPr>
        <w:b/>
        <w:bCs/>
        <w:sz w:val="16"/>
        <w:szCs w:val="16"/>
      </w:rPr>
      <w:t>10# BULK</w:t>
    </w:r>
    <w:r w:rsidR="00112466" w:rsidRPr="00112466">
      <w:rPr>
        <w:b/>
        <w:bCs/>
        <w:sz w:val="16"/>
        <w:szCs w:val="16"/>
      </w:rPr>
      <w:t xml:space="preserve"> 6-29-22</w:t>
    </w:r>
  </w:p>
  <w:p w14:paraId="0B0CB63D" w14:textId="77777777" w:rsidR="00D82E20" w:rsidRDefault="00D82E20" w:rsidP="00D82E20">
    <w:pPr>
      <w:pStyle w:val="Footer"/>
    </w:pPr>
  </w:p>
  <w:p w14:paraId="3722E815" w14:textId="22C119F4" w:rsidR="004F3474" w:rsidRPr="00D407F3" w:rsidRDefault="00D407F3" w:rsidP="00D407F3">
    <w:pPr>
      <w:pStyle w:val="Footer"/>
      <w:jc w:val="center"/>
      <w:rPr>
        <w:i/>
        <w:iCs/>
      </w:rPr>
    </w:pPr>
    <w:r w:rsidRPr="00D407F3">
      <w:rPr>
        <w:i/>
        <w:iCs/>
      </w:rPr>
      <w:t xml:space="preserve">Nassau Candy </w:t>
    </w:r>
    <w:r w:rsidR="0060692D">
      <w:rPr>
        <w:i/>
        <w:iCs/>
      </w:rPr>
      <w:t>Distributors</w:t>
    </w:r>
    <w:r w:rsidR="00960E0A">
      <w:rPr>
        <w:i/>
        <w:iCs/>
      </w:rPr>
      <w:t xml:space="preserve">, </w:t>
    </w:r>
    <w:r w:rsidRPr="00D407F3">
      <w:rPr>
        <w:i/>
        <w:iCs/>
      </w:rPr>
      <w:t>530 W. John St., Hicksville, NY 11801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B522" w14:textId="77777777" w:rsidR="007A0F4A" w:rsidRDefault="007A0F4A" w:rsidP="00DE681B">
      <w:r>
        <w:separator/>
      </w:r>
    </w:p>
  </w:footnote>
  <w:footnote w:type="continuationSeparator" w:id="0">
    <w:p w14:paraId="6CB390EA" w14:textId="77777777" w:rsidR="007A0F4A" w:rsidRDefault="007A0F4A" w:rsidP="00DE681B">
      <w:r>
        <w:continuationSeparator/>
      </w:r>
    </w:p>
  </w:footnote>
  <w:footnote w:type="continuationNotice" w:id="1">
    <w:p w14:paraId="7715751B" w14:textId="77777777" w:rsidR="007A0F4A" w:rsidRDefault="007A0F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0BA" w14:textId="65347203" w:rsidR="00DE681B" w:rsidRDefault="00DE681B">
    <w:pPr>
      <w:pStyle w:val="Header"/>
    </w:pPr>
    <w:r>
      <w:t xml:space="preserve">     </w:t>
    </w:r>
    <w:r w:rsidR="00D82E20">
      <w:t xml:space="preserve">                  </w:t>
    </w:r>
    <w:r>
      <w:t xml:space="preserve"> </w:t>
    </w:r>
    <w:r>
      <w:rPr>
        <w:noProof/>
      </w:rPr>
      <w:drawing>
        <wp:inline distT="0" distB="0" distL="0" distR="0" wp14:anchorId="3C26EC60" wp14:editId="3F504E52">
          <wp:extent cx="4297680" cy="754380"/>
          <wp:effectExtent l="0" t="0" r="7620" b="762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76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40F85"/>
    <w:multiLevelType w:val="hybridMultilevel"/>
    <w:tmpl w:val="42C4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36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D7"/>
    <w:rsid w:val="00086B14"/>
    <w:rsid w:val="000A7043"/>
    <w:rsid w:val="000C1FFF"/>
    <w:rsid w:val="000E3636"/>
    <w:rsid w:val="00112466"/>
    <w:rsid w:val="00170D61"/>
    <w:rsid w:val="001715B2"/>
    <w:rsid w:val="00177311"/>
    <w:rsid w:val="00201881"/>
    <w:rsid w:val="00246B69"/>
    <w:rsid w:val="00283045"/>
    <w:rsid w:val="00287FA1"/>
    <w:rsid w:val="002C2FA2"/>
    <w:rsid w:val="002D53C9"/>
    <w:rsid w:val="002F4CA4"/>
    <w:rsid w:val="00322F38"/>
    <w:rsid w:val="00370EE8"/>
    <w:rsid w:val="0037455E"/>
    <w:rsid w:val="003821DD"/>
    <w:rsid w:val="003E6EB3"/>
    <w:rsid w:val="003F07B2"/>
    <w:rsid w:val="0042278F"/>
    <w:rsid w:val="004231F1"/>
    <w:rsid w:val="004973E4"/>
    <w:rsid w:val="004B5292"/>
    <w:rsid w:val="004B6190"/>
    <w:rsid w:val="004C7714"/>
    <w:rsid w:val="004F3474"/>
    <w:rsid w:val="00523A48"/>
    <w:rsid w:val="005701A6"/>
    <w:rsid w:val="0060692D"/>
    <w:rsid w:val="00657FD3"/>
    <w:rsid w:val="006A02C1"/>
    <w:rsid w:val="006B6BE9"/>
    <w:rsid w:val="007137FA"/>
    <w:rsid w:val="00736270"/>
    <w:rsid w:val="00790240"/>
    <w:rsid w:val="007963C3"/>
    <w:rsid w:val="00796BBC"/>
    <w:rsid w:val="007A0F4A"/>
    <w:rsid w:val="008052D0"/>
    <w:rsid w:val="00815C78"/>
    <w:rsid w:val="00825FDE"/>
    <w:rsid w:val="0086115B"/>
    <w:rsid w:val="008F64F4"/>
    <w:rsid w:val="009061D7"/>
    <w:rsid w:val="00956BB7"/>
    <w:rsid w:val="00960E0A"/>
    <w:rsid w:val="00980495"/>
    <w:rsid w:val="009A1ACF"/>
    <w:rsid w:val="009B196C"/>
    <w:rsid w:val="009B7D67"/>
    <w:rsid w:val="009D1F86"/>
    <w:rsid w:val="009E5CDA"/>
    <w:rsid w:val="009F46D9"/>
    <w:rsid w:val="00A037F2"/>
    <w:rsid w:val="00A12DB7"/>
    <w:rsid w:val="00A30908"/>
    <w:rsid w:val="00A37782"/>
    <w:rsid w:val="00A649B2"/>
    <w:rsid w:val="00AB511B"/>
    <w:rsid w:val="00AC0478"/>
    <w:rsid w:val="00AF0774"/>
    <w:rsid w:val="00B623EB"/>
    <w:rsid w:val="00B715B1"/>
    <w:rsid w:val="00BD0B68"/>
    <w:rsid w:val="00BE0263"/>
    <w:rsid w:val="00BF5D06"/>
    <w:rsid w:val="00C301C4"/>
    <w:rsid w:val="00C71D69"/>
    <w:rsid w:val="00C864C6"/>
    <w:rsid w:val="00C940E6"/>
    <w:rsid w:val="00CC27FC"/>
    <w:rsid w:val="00D00CBC"/>
    <w:rsid w:val="00D407F3"/>
    <w:rsid w:val="00D43820"/>
    <w:rsid w:val="00D55D02"/>
    <w:rsid w:val="00D5777C"/>
    <w:rsid w:val="00D82E20"/>
    <w:rsid w:val="00D96F1C"/>
    <w:rsid w:val="00DA1E6C"/>
    <w:rsid w:val="00DE35EE"/>
    <w:rsid w:val="00DE681B"/>
    <w:rsid w:val="00E21872"/>
    <w:rsid w:val="00E32DD7"/>
    <w:rsid w:val="00E448C9"/>
    <w:rsid w:val="00E74387"/>
    <w:rsid w:val="00E757A0"/>
    <w:rsid w:val="00E75A20"/>
    <w:rsid w:val="00EF54D8"/>
    <w:rsid w:val="00EF7CE7"/>
    <w:rsid w:val="00F15028"/>
    <w:rsid w:val="00F541DE"/>
    <w:rsid w:val="00F62092"/>
    <w:rsid w:val="00F65AED"/>
    <w:rsid w:val="00F706AF"/>
    <w:rsid w:val="00F7194A"/>
    <w:rsid w:val="00F823C4"/>
    <w:rsid w:val="00F8401A"/>
    <w:rsid w:val="00FD50C6"/>
    <w:rsid w:val="00FF3F86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2AD3"/>
  <w15:chartTrackingRefBased/>
  <w15:docId w15:val="{6B1E7257-EC50-4FA0-898A-4668A9AD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8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81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278F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3DF45-486A-424F-94C9-A8C633CAEE8E}">
  <ds:schemaRefs>
    <ds:schemaRef ds:uri="http://schemas.microsoft.com/office/2006/metadata/properties"/>
    <ds:schemaRef ds:uri="http://schemas.microsoft.com/office/infopath/2007/PartnerControls"/>
    <ds:schemaRef ds:uri="ee182c38-ad0a-4f86-84b4-5a6aa0fadb94"/>
    <ds:schemaRef ds:uri="797228c9-0547-4b15-8350-f48e36ede2f0"/>
  </ds:schemaRefs>
</ds:datastoreItem>
</file>

<file path=customXml/itemProps2.xml><?xml version="1.0" encoding="utf-8"?>
<ds:datastoreItem xmlns:ds="http://schemas.openxmlformats.org/officeDocument/2006/customXml" ds:itemID="{6F01F79A-BADB-4E38-8BA3-12BC3C2DA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12F85-275D-422B-AC79-2CB2D9415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28c9-0547-4b15-8350-f48e36ede2f0"/>
    <ds:schemaRef ds:uri="ee182c38-ad0a-4f86-84b4-5a6aa0fad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 Sula</dc:creator>
  <cp:keywords/>
  <dc:description/>
  <cp:lastModifiedBy>Morgan Weinberg</cp:lastModifiedBy>
  <cp:revision>38</cp:revision>
  <dcterms:created xsi:type="dcterms:W3CDTF">2022-11-03T19:38:00Z</dcterms:created>
  <dcterms:modified xsi:type="dcterms:W3CDTF">2025-01-23T14:47:00Z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  <property fmtid="{D5CDD505-2E9C-101B-9397-08002B2CF9AE}" pid="3" name="MediaServiceImageTags">
    <vt:lpwstr/>
  </property>
</Properties>
</file>